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E9" w:rsidRDefault="00A72284">
      <w:pPr>
        <w:jc w:val="center"/>
        <w:rPr>
          <w:rFonts w:ascii="方正兰亭中黑_GBK" w:eastAsia="方正兰亭中黑_GBK" w:hAnsi="方正兰亭中黑_GBK" w:cs="方正兰亭中黑_GBK"/>
          <w:color w:val="3B3838" w:themeColor="background2" w:themeShade="40"/>
          <w:sz w:val="28"/>
          <w:szCs w:val="28"/>
        </w:rPr>
      </w:pPr>
      <w:bookmarkStart w:id="0" w:name="_GoBack"/>
      <w:bookmarkEnd w:id="0"/>
      <w:r>
        <w:rPr>
          <w:rFonts w:ascii="方正兰亭中黑_GBK" w:eastAsia="方正兰亭中黑_GBK" w:hAnsi="方正兰亭中黑_GBK" w:cs="方正兰亭中黑_GBK" w:hint="eastAsia"/>
          <w:color w:val="3B3838" w:themeColor="background2" w:themeShade="40"/>
          <w:sz w:val="28"/>
          <w:szCs w:val="28"/>
        </w:rPr>
        <w:t>LBT-T300-N540</w:t>
      </w:r>
      <w:r w:rsidR="00E1485E">
        <w:rPr>
          <w:rFonts w:ascii="方正兰亭中黑_GBK" w:eastAsia="方正兰亭中黑_GBK" w:hAnsi="方正兰亭中黑_GBK" w:cs="方正兰亭中黑_GBK" w:hint="eastAsia"/>
          <w:color w:val="3B3838" w:themeColor="background2" w:themeShade="40"/>
          <w:sz w:val="28"/>
          <w:szCs w:val="28"/>
        </w:rPr>
        <w:t>企业级室外数码网桥</w:t>
      </w:r>
    </w:p>
    <w:p w:rsidR="00984DE9" w:rsidRDefault="00E1485E">
      <w:pPr>
        <w:jc w:val="center"/>
        <w:rPr>
          <w:rFonts w:ascii="方正兰亭中黑_GBK" w:eastAsia="方正兰亭中黑_GBK" w:hAnsi="方正兰亭中黑_GBK" w:cs="方正兰亭中黑_GBK"/>
          <w:color w:val="3B3838" w:themeColor="background2" w:themeShade="40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4381500" cy="3257550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DE9" w:rsidRDefault="00A72284">
      <w:pPr>
        <w:spacing w:line="400" w:lineRule="exact"/>
        <w:ind w:firstLineChars="300" w:firstLine="630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LBT-T300-N540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是一款工作在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5G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频段支持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802.11</w:t>
      </w:r>
      <w:r w:rsidR="00E1485E">
        <w:rPr>
          <w:rFonts w:ascii="方正兰亭黑简体" w:eastAsia="方正兰亭黑简体" w:hAnsi="方正兰亭黑简体" w:cs="方正兰亭黑简体"/>
          <w:color w:val="727172"/>
          <w:szCs w:val="21"/>
        </w:rPr>
        <w:t>ac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技术的高性能企业级室外网桥产品。独特的数码管配对技术，无需电脑配置，轻松完成点对点、点对多点（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8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点以内）设备的配对。百兆网络接口，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5G 802.11</w:t>
      </w:r>
      <w:r w:rsidR="00E1485E">
        <w:rPr>
          <w:rFonts w:ascii="方正兰亭黑简体" w:eastAsia="方正兰亭黑简体" w:hAnsi="方正兰亭黑简体" w:cs="方正兰亭黑简体"/>
          <w:color w:val="727172"/>
          <w:szCs w:val="21"/>
        </w:rPr>
        <w:t>ac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无线处理速度最高可达</w:t>
      </w:r>
      <w:r w:rsidR="00E1485E">
        <w:rPr>
          <w:rFonts w:ascii="方正兰亭黑简体" w:eastAsia="方正兰亭黑简体" w:hAnsi="方正兰亭黑简体" w:cs="方正兰亭黑简体"/>
          <w:color w:val="727172"/>
          <w:szCs w:val="21"/>
        </w:rPr>
        <w:t>450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Mbps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。供电方式灵活，支持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24V P</w:t>
      </w:r>
      <w:r w:rsidR="00E1485E">
        <w:rPr>
          <w:rFonts w:ascii="方正兰亭黑简体" w:eastAsia="方正兰亭黑简体" w:hAnsi="方正兰亭黑简体" w:cs="方正兰亭黑简体"/>
          <w:color w:val="727172"/>
          <w:szCs w:val="21"/>
        </w:rPr>
        <w:t>o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E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网线供电及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 xml:space="preserve">12V 1A 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DC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本地供电，网线供电距离可达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50-70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米（与网线材质有关）。采用室外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IP65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防风、防雨、防尘、防晒防护等级外壳设计，轻松适应户外各种恶劣环境。内置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14dBi</w:t>
      </w:r>
      <w:r w:rsidR="00E1485E"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高增益、宽角度定向板状天线，安装简单快捷。具有高性能、高增益、高接收灵敏度、高带宽等特点，大大增强了无线传输性能及稳定性，广泛应用于中短距离的视频传输及数据传输。</w:t>
      </w:r>
    </w:p>
    <w:p w:rsidR="00984DE9" w:rsidRDefault="00984DE9"/>
    <w:p w:rsidR="00984DE9" w:rsidRDefault="00984DE9"/>
    <w:p w:rsidR="00984DE9" w:rsidRDefault="00E148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1270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DE9" w:rsidRDefault="00E1485E"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eastAsia="方正兰亭黑简体" w:hAnsi="方正兰亭黑简体" w:cs="方正兰亭黑简体"/>
                                <w:b/>
                                <w:bCs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方正兰亭黑简体" w:eastAsia="方正兰亭黑简体" w:hAnsi="方正兰亭黑简体" w:cs="方正兰亭黑简体" w:hint="eastAsia"/>
                                <w:b/>
                                <w:bCs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硬件产品特点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194.4pt;margin-top:.1pt;width:86.95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" fillcolor="#00b050" stroked="f" strokeweight="1pt">
                <v:textbox inset="1mm,0,1mm,0">
                  <w:txbxContent>
                    <w:p w:rsidR="00984DE9" w:rsidRDefault="00E1485E">
                      <w:pPr>
                        <w:spacing w:line="400" w:lineRule="exact"/>
                        <w:jc w:val="center"/>
                        <w:rPr>
                          <w:rFonts w:ascii="方正兰亭黑简体" w:eastAsia="方正兰亭黑简体" w:hAnsi="方正兰亭黑简体" w:cs="方正兰亭黑简体"/>
                          <w:b/>
                          <w:bCs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方正兰亭黑简体" w:eastAsia="方正兰亭黑简体" w:hAnsi="方正兰亭黑简体" w:cs="方正兰亭黑简体" w:hint="eastAsia"/>
                          <w:b/>
                          <w:bCs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硬件产品特点</w:t>
                      </w:r>
                    </w:p>
                  </w:txbxContent>
                </v:textbox>
              </v:rect>
            </w:pict>
          </mc:Fallback>
        </mc:AlternateContent>
      </w:r>
    </w:p>
    <w:p w:rsidR="00984DE9" w:rsidRDefault="00984DE9"/>
    <w:p w:rsidR="00984DE9" w:rsidRDefault="00E1485E">
      <w:pPr>
        <w:snapToGrid w:val="0"/>
        <w:spacing w:line="600" w:lineRule="exact"/>
        <w:ind w:firstLineChars="100" w:firstLine="240"/>
        <w:jc w:val="left"/>
        <w:rPr>
          <w:rFonts w:ascii="方正兰亭黑简体" w:eastAsia="方正兰亭黑简体" w:hAnsi="方正兰亭黑简体" w:cs="方正兰亭黑简体"/>
          <w:color w:val="3B3838" w:themeColor="background2" w:themeShade="40"/>
          <w:sz w:val="24"/>
        </w:rPr>
      </w:pPr>
      <w:r>
        <w:rPr>
          <w:rFonts w:ascii="方正兰亭黑简体" w:eastAsia="方正兰亭黑简体" w:hAnsi="方正兰亭黑简体" w:cs="方正兰亭黑简体" w:hint="eastAsia"/>
          <w:color w:val="3B3838" w:themeColor="background2" w:themeShade="40"/>
          <w:sz w:val="24"/>
        </w:rPr>
        <w:t>超高性价比的硬件配置</w:t>
      </w:r>
    </w:p>
    <w:p w:rsidR="00984DE9" w:rsidRDefault="00E1485E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企业级的主控芯片，工业级电路设计，支持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IEEE802.11a</w:t>
      </w:r>
      <w:r>
        <w:rPr>
          <w:rFonts w:ascii="方正兰亭黑简体" w:eastAsia="方正兰亭黑简体" w:hAnsi="方正兰亭黑简体" w:cs="方正兰亭黑简体"/>
          <w:color w:val="727172"/>
          <w:szCs w:val="21"/>
        </w:rPr>
        <w:t>/n/ac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协议，可提供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4</w:t>
      </w:r>
      <w:r>
        <w:rPr>
          <w:rFonts w:ascii="方正兰亭黑简体" w:eastAsia="方正兰亭黑简体" w:hAnsi="方正兰亭黑简体" w:cs="方正兰亭黑简体"/>
          <w:color w:val="727172"/>
          <w:szCs w:val="21"/>
        </w:rPr>
        <w:t>50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Mbps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无线接入速度以及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1</w:t>
      </w:r>
      <w:r>
        <w:rPr>
          <w:rFonts w:ascii="方正兰亭黑简体" w:eastAsia="方正兰亭黑简体" w:hAnsi="方正兰亭黑简体" w:cs="方正兰亭黑简体"/>
          <w:color w:val="727172"/>
          <w:szCs w:val="21"/>
        </w:rPr>
        <w:t>0/100M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bp</w:t>
      </w:r>
      <w:r>
        <w:rPr>
          <w:rFonts w:ascii="方正兰亭黑简体" w:eastAsia="方正兰亭黑简体" w:hAnsi="方正兰亭黑简体" w:cs="方正兰亭黑简体"/>
          <w:color w:val="727172"/>
          <w:szCs w:val="21"/>
        </w:rPr>
        <w:t>s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以太网交换处理速度。优秀的抗高低温设计，充分保障用户网络数据在极限环境能够实时、长期、稳定、高效能地传输，提升用户体验。</w:t>
      </w:r>
    </w:p>
    <w:p w:rsidR="00984DE9" w:rsidRDefault="00E1485E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3B3838" w:themeColor="background2" w:themeShade="40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color w:val="3B3838" w:themeColor="background2" w:themeShade="40"/>
          <w:sz w:val="24"/>
        </w:rPr>
        <w:t>强大的无线传输能力</w:t>
      </w:r>
    </w:p>
    <w:p w:rsidR="00984DE9" w:rsidRDefault="00E1485E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采用高功率和高接收灵敏度的电路设计，搭配高增益定向板状天线，大大增强了无线传输的距离，提高无线传输的性能和稳定性。</w:t>
      </w:r>
    </w:p>
    <w:p w:rsidR="00984DE9" w:rsidRDefault="00E1485E">
      <w:pPr>
        <w:spacing w:line="400" w:lineRule="exac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color w:val="3B3838" w:themeColor="background2" w:themeShade="40"/>
          <w:sz w:val="24"/>
        </w:rPr>
        <w:t>配对简单高效</w:t>
      </w:r>
    </w:p>
    <w:p w:rsidR="00984DE9" w:rsidRDefault="00E1485E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无需网络专业知识，无需电脑操作，轻松拨码并将主从设备数码管调节到相同数值即可完成点对点、点对多点（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8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lastRenderedPageBreak/>
        <w:t>点以内）配对工作。</w:t>
      </w:r>
    </w:p>
    <w:p w:rsidR="00984DE9" w:rsidRDefault="00E1485E">
      <w:pPr>
        <w:spacing w:line="400" w:lineRule="exact"/>
        <w:rPr>
          <w:rFonts w:ascii="方正兰亭黑简体" w:eastAsia="方正兰亭黑简体" w:hAnsi="方正兰亭黑简体" w:cs="方正兰亭黑简体"/>
          <w:b/>
          <w:bCs/>
          <w:color w:val="3B3838" w:themeColor="background2" w:themeShade="40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color w:val="3B3838" w:themeColor="background2" w:themeShade="40"/>
          <w:sz w:val="24"/>
        </w:rPr>
        <w:t>供电方式灵活</w:t>
      </w:r>
    </w:p>
    <w:p w:rsidR="00984DE9" w:rsidRDefault="00E1485E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设备不仅支持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P</w:t>
      </w:r>
      <w:r>
        <w:rPr>
          <w:rFonts w:ascii="方正兰亭黑简体" w:eastAsia="方正兰亭黑简体" w:hAnsi="方正兰亭黑简体" w:cs="方正兰亭黑简体"/>
          <w:color w:val="727172"/>
          <w:szCs w:val="21"/>
        </w:rPr>
        <w:t>o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E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远程网线供电的供电方式，还支持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12V 1A DC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本地连接电源的供电方式，满足各种场景的需求，降低施工成本，灵活选择供电方式。</w:t>
      </w:r>
    </w:p>
    <w:p w:rsidR="00984DE9" w:rsidRDefault="00E1485E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color w:val="3B3838" w:themeColor="background2" w:themeShade="40"/>
          <w:sz w:val="24"/>
        </w:rPr>
        <w:t>时尚小巧、安装简单方便</w:t>
      </w:r>
    </w:p>
    <w:p w:rsidR="00984DE9" w:rsidRDefault="00E1485E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外形时尚小巧，安装方式灵活简单，拥有壁挂、抱杆固定安装方式，在不影响原有设计的基础上，大大降低施工人员的施工难度，提升施工效率。</w:t>
      </w:r>
    </w:p>
    <w:p w:rsidR="00984DE9" w:rsidRDefault="00E1485E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237490</wp:posOffset>
                </wp:positionV>
                <wp:extent cx="1172845" cy="321310"/>
                <wp:effectExtent l="0" t="0" r="8255" b="25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3213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DE9" w:rsidRDefault="00E1485E"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eastAsia="方正兰亭黑简体" w:hAnsi="方正兰亭黑简体" w:cs="方正兰亭黑简体"/>
                                <w:b/>
                                <w:bCs/>
                                <w:color w:val="5B9BD5" w:themeColor="accen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方正兰亭黑简体" w:eastAsia="方正兰亭黑简体" w:hAnsi="方正兰亭黑简体" w:cs="方正兰亭黑简体" w:hint="eastAsia"/>
                                <w:b/>
                                <w:bCs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软件特点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7" style="position:absolute;left:0;text-align:left;margin-left:-.2pt;margin-top:18.7pt;width:92.35pt;height:2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" fillcolor="#00b050" stroked="f" strokeweight="1pt">
                <v:textbox inset="1mm,0,1mm,0">
                  <w:txbxContent>
                    <w:p w:rsidR="00984DE9" w:rsidRDefault="00E1485E">
                      <w:pPr>
                        <w:spacing w:line="400" w:lineRule="exact"/>
                        <w:jc w:val="center"/>
                        <w:rPr>
                          <w:rFonts w:ascii="方正兰亭黑简体" w:eastAsia="方正兰亭黑简体" w:hAnsi="方正兰亭黑简体" w:cs="方正兰亭黑简体"/>
                          <w:b/>
                          <w:bCs/>
                          <w:color w:val="5B9BD5" w:themeColor="accen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方正兰亭黑简体" w:eastAsia="方正兰亭黑简体" w:hAnsi="方正兰亭黑简体" w:cs="方正兰亭黑简体" w:hint="eastAsia"/>
                          <w:b/>
                          <w:bCs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软件特点</w:t>
                      </w:r>
                    </w:p>
                  </w:txbxContent>
                </v:textbox>
              </v:rect>
            </w:pict>
          </mc:Fallback>
        </mc:AlternateContent>
      </w:r>
    </w:p>
    <w:p w:rsidR="00984DE9" w:rsidRDefault="00984DE9"/>
    <w:p w:rsidR="00984DE9" w:rsidRDefault="00984DE9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p w:rsidR="00984DE9" w:rsidRDefault="00E1485E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color w:val="3B3838" w:themeColor="background2" w:themeShade="40"/>
          <w:sz w:val="24"/>
        </w:rPr>
        <w:t>一目了然的设备总览概况</w:t>
      </w:r>
    </w:p>
    <w:p w:rsidR="00984DE9" w:rsidRDefault="00E1485E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WEB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浏览器登录设备即可实时查看接系统状态、网桥状态、接口状态信息，简单清晰的界面，让用户实时知晓设备工作状态。</w:t>
      </w:r>
    </w:p>
    <w:p w:rsidR="00984DE9" w:rsidRDefault="00E1485E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color w:val="3B3838" w:themeColor="background2" w:themeShade="40"/>
          <w:sz w:val="24"/>
        </w:rPr>
        <w:t>傻瓜式快速设置</w:t>
      </w:r>
      <w:r>
        <w:rPr>
          <w:rFonts w:ascii="方正兰亭黑简体" w:eastAsia="方正兰亭黑简体" w:hAnsi="方正兰亭黑简体" w:cs="方正兰亭黑简体" w:hint="eastAsia"/>
          <w:b/>
          <w:bCs/>
          <w:color w:val="3B3838" w:themeColor="background2" w:themeShade="40"/>
          <w:sz w:val="24"/>
        </w:rPr>
        <w:t>&amp;</w:t>
      </w:r>
      <w:r>
        <w:rPr>
          <w:rFonts w:ascii="方正兰亭黑简体" w:eastAsia="方正兰亭黑简体" w:hAnsi="方正兰亭黑简体" w:cs="方正兰亭黑简体" w:hint="eastAsia"/>
          <w:b/>
          <w:bCs/>
          <w:color w:val="3B3838" w:themeColor="background2" w:themeShade="40"/>
          <w:sz w:val="24"/>
        </w:rPr>
        <w:t>强大的无线优化</w:t>
      </w:r>
    </w:p>
    <w:p w:rsidR="00984DE9" w:rsidRDefault="00E1485E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用户无需了解过多的无线知识，无需过多专业知识，简单几步即可实现点对点、点对多点（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8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点以内）设备的配对。简单设置便可完成无线优化，轻松提升链路传输质量及使用效果。</w:t>
      </w:r>
    </w:p>
    <w:p w:rsidR="00984DE9" w:rsidRDefault="00E1485E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color w:val="3B3838" w:themeColor="background2" w:themeShade="40"/>
          <w:sz w:val="24"/>
        </w:rPr>
        <w:t>时刻保障用户的网络安全</w:t>
      </w:r>
    </w:p>
    <w:p w:rsidR="00984DE9" w:rsidRDefault="00E1485E">
      <w:pPr>
        <w:spacing w:line="400" w:lineRule="exact"/>
        <w:rPr>
          <w:rFonts w:ascii="方正兰亭黑简体" w:eastAsia="方正兰亭黑简体" w:hAnsi="方正兰亭黑简体" w:cs="方正兰亭黑简体"/>
          <w:color w:val="727172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设备桥接信号均采用先进的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WPA-PSK&amp;WPA2-PSK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加密策略，默认掩藏桥接信号，时刻保障用户的网络免受骇客的攻击，保证用户的数据安全。</w:t>
      </w:r>
    </w:p>
    <w:p w:rsidR="00984DE9" w:rsidRDefault="00E1485E">
      <w:pPr>
        <w:snapToGrid w:val="0"/>
        <w:spacing w:line="600" w:lineRule="exact"/>
        <w:jc w:val="left"/>
        <w:rPr>
          <w:rFonts w:ascii="方正兰亭黑简体" w:eastAsia="方正兰亭黑简体" w:hAnsi="方正兰亭黑简体" w:cs="方正兰亭黑简体"/>
          <w:b/>
          <w:bCs/>
          <w:color w:val="E60012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color w:val="3B3838" w:themeColor="background2" w:themeShade="40"/>
          <w:sz w:val="24"/>
        </w:rPr>
        <w:t>简单高效的系统配置功能</w:t>
      </w:r>
    </w:p>
    <w:p w:rsidR="00984DE9" w:rsidRDefault="00E1485E">
      <w:pPr>
        <w:spacing w:line="400" w:lineRule="exact"/>
      </w:pP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访问密码修改、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恢复出厂配置、</w:t>
      </w:r>
      <w:r>
        <w:rPr>
          <w:rFonts w:ascii="方正兰亭黑简体" w:eastAsia="方正兰亭黑简体" w:hAnsi="方正兰亭黑简体" w:cs="方正兰亭黑简体" w:hint="eastAsia"/>
          <w:color w:val="727172"/>
          <w:szCs w:val="21"/>
        </w:rPr>
        <w:t>本地升级，简单明了的功能让您轻松完成设备的系统设置，提升设备的健壮性。</w:t>
      </w:r>
      <w:r>
        <w:rPr>
          <w:rFonts w:hint="eastAsia"/>
        </w:rPr>
        <w:t xml:space="preserve">       </w:t>
      </w:r>
    </w:p>
    <w:p w:rsidR="00984DE9" w:rsidRDefault="00E1485E">
      <w:pPr>
        <w:spacing w:line="480" w:lineRule="auto"/>
        <w:ind w:firstLineChars="1600" w:firstLine="4480"/>
        <w:rPr>
          <w:rFonts w:ascii="方正兰亭中黑_GBK" w:eastAsia="方正兰亭中黑_GBK" w:hAnsi="方正兰亭中黑_GBK" w:cs="方正兰亭中黑_GBK"/>
          <w:color w:val="3B3838" w:themeColor="background2" w:themeShade="40"/>
          <w:sz w:val="28"/>
          <w:szCs w:val="28"/>
        </w:rPr>
      </w:pPr>
      <w:r>
        <w:rPr>
          <w:rFonts w:ascii="方正兰亭中黑_GBK" w:eastAsia="方正兰亭中黑_GBK" w:hAnsi="方正兰亭中黑_GBK" w:cs="方正兰亭中黑_GBK" w:hint="eastAsia"/>
          <w:color w:val="3B3838" w:themeColor="background2" w:themeShade="40"/>
          <w:sz w:val="28"/>
          <w:szCs w:val="28"/>
        </w:rPr>
        <w:t>产品技术规格</w:t>
      </w:r>
    </w:p>
    <w:tbl>
      <w:tblPr>
        <w:tblStyle w:val="a6"/>
        <w:tblW w:w="110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7925"/>
      </w:tblGrid>
      <w:tr w:rsidR="00984DE9">
        <w:trPr>
          <w:trHeight w:val="116"/>
        </w:trPr>
        <w:tc>
          <w:tcPr>
            <w:tcW w:w="3094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984DE9" w:rsidRDefault="00E1485E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FFFFFF" w:themeColor="background1"/>
                <w:szCs w:val="21"/>
                <w:highlight w:val="red"/>
                <w14:textFill>
                  <w14:noFill/>
                </w14:textFill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FFFFFF" w:themeColor="background1"/>
                <w:szCs w:val="21"/>
              </w:rPr>
              <w:t>产品参数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92D050"/>
            <w:vAlign w:val="center"/>
          </w:tcPr>
          <w:p w:rsidR="00984DE9" w:rsidRDefault="00984DE9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00B050"/>
                <w:szCs w:val="21"/>
                <w:highlight w:val="red"/>
              </w:rPr>
            </w:pP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napToGrid w:val="0"/>
              <w:spacing w:line="440" w:lineRule="exact"/>
              <w:ind w:firstLineChars="350" w:firstLine="738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bCs/>
                <w:color w:val="727172"/>
                <w:szCs w:val="21"/>
              </w:rPr>
              <w:t>硬件配置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984DE9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型号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A72284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LBT-T300-N540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主芯片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M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TK7628KN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+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7610E 45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0Mbps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高性能企业级芯片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主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频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580MHz MIPS</w:t>
            </w:r>
            <w:r>
              <w:rPr>
                <w:rFonts w:ascii="Calibri" w:eastAsia="方正兰亭黑简体" w:hAnsi="Calibri" w:cs="Calibri"/>
                <w:color w:val="727172"/>
                <w:szCs w:val="21"/>
              </w:rPr>
              <w:t>®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24KEc</w:t>
            </w:r>
            <w:r>
              <w:rPr>
                <w:rFonts w:ascii="微软雅黑" w:eastAsia="微软雅黑" w:hAnsi="微软雅黑" w:cs="微软雅黑" w:hint="eastAsia"/>
                <w:color w:val="727172"/>
                <w:szCs w:val="21"/>
              </w:rPr>
              <w:t>™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中央处理器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无线技术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5G: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45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0M 802.11a/n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/ac 1T1R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技术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984DE9" w:rsidRDefault="00E1485E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Memory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984DE9" w:rsidRDefault="00E1485E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MB DDR RAM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Flash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8MB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lastRenderedPageBreak/>
              <w:t>按钮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开关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1*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数码开关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复位按钮，短按数码管显示数值加一，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长按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秒恢复出厂设置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主从拨码开关：主为接入点模式、从为客户端模式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指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示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leftChars="200" w:left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信号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SIG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指示灯，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ETH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网络接口状态指示灯，电源指示灯、系统指示灯、数码管指示灯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电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源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24V 1A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非标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PoE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供电；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DC 12V 1A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，功耗﹤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10W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工作环境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温度：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-30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℃～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+55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℃（工作），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-40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℃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～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+70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℃（储存）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湿度（非凝结）：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％～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％（工作），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％～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95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％（储存）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产品尺寸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285mm*98mm*98mm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产品重量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N/A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天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线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内置高增益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14dBi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定向板状天线（水平波半角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60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°，垂直波半角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15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°）</w:t>
            </w:r>
          </w:p>
        </w:tc>
      </w:tr>
    </w:tbl>
    <w:p w:rsidR="00984DE9" w:rsidRDefault="00984DE9">
      <w:pPr>
        <w:shd w:val="clear" w:color="auto" w:fill="FFFFFF" w:themeFill="background1"/>
      </w:pPr>
    </w:p>
    <w:tbl>
      <w:tblPr>
        <w:tblStyle w:val="a6"/>
        <w:tblW w:w="110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7925"/>
      </w:tblGrid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8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bCs/>
                <w:color w:val="727172"/>
                <w:szCs w:val="21"/>
              </w:rPr>
              <w:t>射频特性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984DE9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频率范围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ISM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波段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: 4.900GHz ~ 5.850GHz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信道分布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leftChars="200" w:left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5G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36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40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44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48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52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56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60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64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00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04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08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12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16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20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24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28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32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36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40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149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153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157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161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65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调制方式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OFDM = BPSK,QPSK,16-QAM,64-QAM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,256-QAM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;DSSS = DBPSK,DQPSK,CCK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输出功率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11a @54M:2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2dB,     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   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@6M:2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3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Db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11n 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20MHz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@MCS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9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:2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d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B,    @MCS0:2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3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2dB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n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 40MHz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@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MCS9:20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d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B,    @MCS0:2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3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2d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B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11ac 40MHz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@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MCS9:20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d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B,    @MCS0:2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3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2d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B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11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ac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 80MHz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@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MCS9:20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d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B,    @MCS0:2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3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Db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接收灵敏度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11a: 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   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＜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-72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dbm@54Mbps,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＜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-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89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dbm@6Mbps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11n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 20MH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z: 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＜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-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71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dbm@MCS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8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,    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＜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-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89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dbm@MCS0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11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ac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 40MHz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：＜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-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66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dbm@MCS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9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,    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＜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-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84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dbm@MCS0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11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a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c 80MHz: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＜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 xml:space="preserve">-63dBm@MCS9   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＜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-81dBm@MCS0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EVM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802.11n: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≤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-28 dB    802.11a: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≤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-25 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d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B    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频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＜±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20ppm</w:t>
            </w:r>
          </w:p>
        </w:tc>
      </w:tr>
    </w:tbl>
    <w:p w:rsidR="00984DE9" w:rsidRDefault="00984DE9">
      <w:pPr>
        <w:shd w:val="clear" w:color="auto" w:fill="FFFFFF" w:themeFill="background1"/>
      </w:pPr>
    </w:p>
    <w:tbl>
      <w:tblPr>
        <w:tblStyle w:val="a6"/>
        <w:tblW w:w="110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7925"/>
      </w:tblGrid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8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bCs/>
                <w:color w:val="727172"/>
                <w:szCs w:val="21"/>
              </w:rPr>
              <w:t>软件特性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984DE9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工作模式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主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AP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(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网桥接入点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)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、从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AP(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网桥客户端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)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，通过拨码开关转换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lastRenderedPageBreak/>
              <w:t>组网方式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点对点、点对多点（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8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点以内）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管理方式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中文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WEB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远程管理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网桥配置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无线模式：网桥接入点、网桥客户端切换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网桥接入点：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桥接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S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SID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、加密方式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(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WPA2-PSK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W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PA-PSK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、不加密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)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、桥接密码、无线协议、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无线带宽、无线信道、无线功率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(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100%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7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%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%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%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%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5%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)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网桥客户端：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桥接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S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SID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、加密方式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(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WPA2-PSK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W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PA-PSK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、不加密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)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、桥接密码、</w:t>
            </w:r>
          </w:p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对端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M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AC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地址锁定、无线信道、无线功率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(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100%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7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%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%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2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%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0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%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5%</w:t>
            </w:r>
            <w:r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  <w:t>)</w:t>
            </w:r>
          </w:p>
        </w:tc>
      </w:tr>
      <w:tr w:rsidR="00984DE9"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网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络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84DE9" w:rsidRDefault="00E1485E">
            <w:pPr>
              <w:shd w:val="clear" w:color="auto" w:fill="FFFFFF" w:themeFill="background1"/>
              <w:tabs>
                <w:tab w:val="center" w:pos="3854"/>
              </w:tabs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静态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IP/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动态获取</w:t>
            </w:r>
          </w:p>
        </w:tc>
      </w:tr>
      <w:tr w:rsidR="00984DE9">
        <w:trPr>
          <w:trHeight w:val="695"/>
        </w:trPr>
        <w:tc>
          <w:tcPr>
            <w:tcW w:w="30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系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统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84DE9" w:rsidRDefault="00E1485E">
            <w:pPr>
              <w:shd w:val="clear" w:color="auto" w:fill="FFFFFF" w:themeFill="background1"/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727172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727172"/>
                <w:szCs w:val="21"/>
              </w:rPr>
              <w:t>登录密码修改、恢复出厂、本地升级</w:t>
            </w:r>
          </w:p>
        </w:tc>
      </w:tr>
    </w:tbl>
    <w:p w:rsidR="00984DE9" w:rsidRDefault="00984DE9"/>
    <w:p w:rsidR="00984DE9" w:rsidRDefault="00984DE9"/>
    <w:p w:rsidR="00984DE9" w:rsidRDefault="00984DE9">
      <w:pPr>
        <w:snapToGrid w:val="0"/>
        <w:spacing w:line="440" w:lineRule="exact"/>
        <w:ind w:firstLineChars="200" w:firstLine="420"/>
        <w:textAlignment w:val="center"/>
        <w:rPr>
          <w:rFonts w:ascii="方正兰亭黑简体" w:eastAsia="方正兰亭黑简体" w:hAnsi="方正兰亭黑简体" w:cs="方正兰亭黑简体"/>
          <w:color w:val="727172"/>
          <w:szCs w:val="21"/>
        </w:rPr>
      </w:pPr>
    </w:p>
    <w:sectPr w:rsidR="00984DE9">
      <w:headerReference w:type="default" r:id="rId8"/>
      <w:pgSz w:w="11906" w:h="16838"/>
      <w:pgMar w:top="1440" w:right="1020" w:bottom="1440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5E" w:rsidRDefault="00E1485E">
      <w:r>
        <w:separator/>
      </w:r>
    </w:p>
  </w:endnote>
  <w:endnote w:type="continuationSeparator" w:id="0">
    <w:p w:rsidR="00E1485E" w:rsidRDefault="00E1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兰亭中黑_GBK">
    <w:altName w:val="黑体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5E" w:rsidRDefault="00E1485E">
      <w:r>
        <w:separator/>
      </w:r>
    </w:p>
  </w:footnote>
  <w:footnote w:type="continuationSeparator" w:id="0">
    <w:p w:rsidR="00E1485E" w:rsidRDefault="00E1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E9" w:rsidRDefault="00984D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857"/>
    <w:rsid w:val="000741BB"/>
    <w:rsid w:val="000F3746"/>
    <w:rsid w:val="001103C5"/>
    <w:rsid w:val="001141C6"/>
    <w:rsid w:val="00122C56"/>
    <w:rsid w:val="00172A27"/>
    <w:rsid w:val="001C61AF"/>
    <w:rsid w:val="001F1ACF"/>
    <w:rsid w:val="0022484C"/>
    <w:rsid w:val="002A7BFB"/>
    <w:rsid w:val="002B1668"/>
    <w:rsid w:val="003A10CD"/>
    <w:rsid w:val="003B52EC"/>
    <w:rsid w:val="003C1DA3"/>
    <w:rsid w:val="004510B8"/>
    <w:rsid w:val="00486C56"/>
    <w:rsid w:val="004E2468"/>
    <w:rsid w:val="00553021"/>
    <w:rsid w:val="006165BB"/>
    <w:rsid w:val="00747780"/>
    <w:rsid w:val="00782713"/>
    <w:rsid w:val="007A0BE7"/>
    <w:rsid w:val="007F34C6"/>
    <w:rsid w:val="00832569"/>
    <w:rsid w:val="0083321E"/>
    <w:rsid w:val="00847AB6"/>
    <w:rsid w:val="00921B2A"/>
    <w:rsid w:val="00984DE9"/>
    <w:rsid w:val="009D72E2"/>
    <w:rsid w:val="00A05572"/>
    <w:rsid w:val="00A72284"/>
    <w:rsid w:val="00A9497B"/>
    <w:rsid w:val="00B25981"/>
    <w:rsid w:val="00C67A65"/>
    <w:rsid w:val="00C8210A"/>
    <w:rsid w:val="00CE4D00"/>
    <w:rsid w:val="00D03FEA"/>
    <w:rsid w:val="00D10DEE"/>
    <w:rsid w:val="00D15F04"/>
    <w:rsid w:val="00E1485E"/>
    <w:rsid w:val="00E96F30"/>
    <w:rsid w:val="00EC41A9"/>
    <w:rsid w:val="048359BE"/>
    <w:rsid w:val="08820CC5"/>
    <w:rsid w:val="0C081EDF"/>
    <w:rsid w:val="0D493A06"/>
    <w:rsid w:val="0D7453A5"/>
    <w:rsid w:val="0E040400"/>
    <w:rsid w:val="0F521DBB"/>
    <w:rsid w:val="0F585F7D"/>
    <w:rsid w:val="0F5D4F7B"/>
    <w:rsid w:val="10867569"/>
    <w:rsid w:val="10D32F78"/>
    <w:rsid w:val="141110B6"/>
    <w:rsid w:val="14D52192"/>
    <w:rsid w:val="154D631E"/>
    <w:rsid w:val="155C7B8B"/>
    <w:rsid w:val="163913F7"/>
    <w:rsid w:val="18521E9F"/>
    <w:rsid w:val="1B301DD0"/>
    <w:rsid w:val="1B8D144E"/>
    <w:rsid w:val="1C26052D"/>
    <w:rsid w:val="1C866E21"/>
    <w:rsid w:val="1DA01ADF"/>
    <w:rsid w:val="1DC47ECC"/>
    <w:rsid w:val="1DD17607"/>
    <w:rsid w:val="1E292164"/>
    <w:rsid w:val="1FB12809"/>
    <w:rsid w:val="1FD5069B"/>
    <w:rsid w:val="231F059A"/>
    <w:rsid w:val="25AC4A10"/>
    <w:rsid w:val="2651502C"/>
    <w:rsid w:val="275F4B86"/>
    <w:rsid w:val="27B07053"/>
    <w:rsid w:val="28811B72"/>
    <w:rsid w:val="29612E2A"/>
    <w:rsid w:val="2AE22613"/>
    <w:rsid w:val="2BF348CF"/>
    <w:rsid w:val="2D41432E"/>
    <w:rsid w:val="2F977B05"/>
    <w:rsid w:val="32F85B63"/>
    <w:rsid w:val="337D6EE6"/>
    <w:rsid w:val="363C2ECF"/>
    <w:rsid w:val="383E5020"/>
    <w:rsid w:val="39012FDE"/>
    <w:rsid w:val="39BC2ABD"/>
    <w:rsid w:val="3BC8394A"/>
    <w:rsid w:val="3C8C1932"/>
    <w:rsid w:val="3C9C66B4"/>
    <w:rsid w:val="3FDE1383"/>
    <w:rsid w:val="40425048"/>
    <w:rsid w:val="414C3775"/>
    <w:rsid w:val="450A3AD8"/>
    <w:rsid w:val="4562727F"/>
    <w:rsid w:val="459D44D0"/>
    <w:rsid w:val="45C966CE"/>
    <w:rsid w:val="46915326"/>
    <w:rsid w:val="476C3FCF"/>
    <w:rsid w:val="483B76F0"/>
    <w:rsid w:val="48993746"/>
    <w:rsid w:val="496A54D5"/>
    <w:rsid w:val="4B681276"/>
    <w:rsid w:val="4BA60D91"/>
    <w:rsid w:val="4BEF7A1E"/>
    <w:rsid w:val="4C3B5A43"/>
    <w:rsid w:val="4C4E61E4"/>
    <w:rsid w:val="4EFA38F2"/>
    <w:rsid w:val="50E4338B"/>
    <w:rsid w:val="51CC210D"/>
    <w:rsid w:val="524D22AF"/>
    <w:rsid w:val="53440EC4"/>
    <w:rsid w:val="53AE3D7A"/>
    <w:rsid w:val="53B045A2"/>
    <w:rsid w:val="551E2E2E"/>
    <w:rsid w:val="558E59C4"/>
    <w:rsid w:val="561662EF"/>
    <w:rsid w:val="573C0758"/>
    <w:rsid w:val="57F93111"/>
    <w:rsid w:val="5B290111"/>
    <w:rsid w:val="5BCE0074"/>
    <w:rsid w:val="5C240CB1"/>
    <w:rsid w:val="5CB90659"/>
    <w:rsid w:val="5DA541D5"/>
    <w:rsid w:val="5FEE7125"/>
    <w:rsid w:val="60A6361D"/>
    <w:rsid w:val="60CE1436"/>
    <w:rsid w:val="64C77E1F"/>
    <w:rsid w:val="65F162DB"/>
    <w:rsid w:val="6707542C"/>
    <w:rsid w:val="694C517D"/>
    <w:rsid w:val="6A991ED4"/>
    <w:rsid w:val="6DA90627"/>
    <w:rsid w:val="6DA938EC"/>
    <w:rsid w:val="6E256510"/>
    <w:rsid w:val="6E6505C6"/>
    <w:rsid w:val="6F6B3776"/>
    <w:rsid w:val="6FC71CED"/>
    <w:rsid w:val="701C2629"/>
    <w:rsid w:val="70625B5C"/>
    <w:rsid w:val="708A68BE"/>
    <w:rsid w:val="71F6141D"/>
    <w:rsid w:val="72825DA9"/>
    <w:rsid w:val="75404372"/>
    <w:rsid w:val="75AF3EB6"/>
    <w:rsid w:val="76086BAD"/>
    <w:rsid w:val="76F57663"/>
    <w:rsid w:val="771A0AEA"/>
    <w:rsid w:val="7A276A65"/>
    <w:rsid w:val="7B8806FC"/>
    <w:rsid w:val="7C32261A"/>
    <w:rsid w:val="7CD83DE5"/>
    <w:rsid w:val="7E2C3C50"/>
    <w:rsid w:val="7E430BD6"/>
    <w:rsid w:val="7ECA02CA"/>
    <w:rsid w:val="7F6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EB57A3C-C778-4D2E-A946-35F59120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2019-06-24T03:38:00Z</dcterms:created>
  <dcterms:modified xsi:type="dcterms:W3CDTF">2022-10-13T06:51:00Z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CCCAF22EEFBB43DFB1C79CE39B217877</vt:lpwstr>
  </property>
</Properties>
</file>